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F8" w:rsidRPr="00F201F4" w:rsidRDefault="009003A0" w:rsidP="009003A0">
      <w:pPr>
        <w:jc w:val="center"/>
        <w:rPr>
          <w:b/>
          <w:sz w:val="32"/>
          <w:szCs w:val="32"/>
        </w:rPr>
      </w:pPr>
      <w:r w:rsidRPr="00F201F4">
        <w:rPr>
          <w:b/>
          <w:sz w:val="32"/>
          <w:szCs w:val="32"/>
        </w:rPr>
        <w:t>EL</w:t>
      </w:r>
      <w:r w:rsidR="00564FB5" w:rsidRPr="00F201F4">
        <w:rPr>
          <w:b/>
          <w:sz w:val="32"/>
          <w:szCs w:val="32"/>
        </w:rPr>
        <w:t xml:space="preserve">L Academic </w:t>
      </w:r>
      <w:r w:rsidRPr="00F201F4">
        <w:rPr>
          <w:b/>
          <w:sz w:val="32"/>
          <w:szCs w:val="32"/>
        </w:rPr>
        <w:t>Vocabulary List</w:t>
      </w:r>
    </w:p>
    <w:p w:rsidR="009003A0" w:rsidRDefault="009003A0" w:rsidP="009003A0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89"/>
        <w:gridCol w:w="3934"/>
        <w:gridCol w:w="3935"/>
      </w:tblGrid>
      <w:tr w:rsidR="00D46C7B" w:rsidTr="00D46C7B">
        <w:tc>
          <w:tcPr>
            <w:tcW w:w="1689" w:type="dxa"/>
          </w:tcPr>
          <w:p w:rsidR="00D46C7B" w:rsidRPr="009003A0" w:rsidRDefault="00D46C7B" w:rsidP="009003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Word: </w:t>
            </w:r>
          </w:p>
        </w:tc>
        <w:tc>
          <w:tcPr>
            <w:tcW w:w="7869" w:type="dxa"/>
            <w:gridSpan w:val="2"/>
          </w:tcPr>
          <w:p w:rsidR="00D46C7B" w:rsidRPr="009003A0" w:rsidRDefault="00D46C7B" w:rsidP="00281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Definition: 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separate into parts for close study; examine and explain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Arrange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put in an order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add, subtract, multiply, or divide in order to find an answer to a number question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Cause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something that makes a thing happen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Classify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put in groups according to things that are similar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bring or join together into a whole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say or note how something is similar to or different from something else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Compose</w:t>
            </w:r>
          </w:p>
        </w:tc>
        <w:tc>
          <w:tcPr>
            <w:tcW w:w="7869" w:type="dxa"/>
            <w:gridSpan w:val="2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to </w:t>
            </w:r>
            <w:r w:rsidR="0079591F">
              <w:rPr>
                <w:rFonts w:ascii="Verdana" w:hAnsi="Verdana"/>
              </w:rPr>
              <w:t xml:space="preserve">create or </w:t>
            </w:r>
            <w:r>
              <w:rPr>
                <w:rFonts w:ascii="Verdana" w:hAnsi="Verdana"/>
              </w:rPr>
              <w:t>write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Conclude</w:t>
            </w:r>
          </w:p>
        </w:tc>
        <w:tc>
          <w:tcPr>
            <w:tcW w:w="3934" w:type="dxa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bring to an end; finish or complete</w:t>
            </w:r>
          </w:p>
        </w:tc>
        <w:tc>
          <w:tcPr>
            <w:tcW w:w="3935" w:type="dxa"/>
          </w:tcPr>
          <w:p w:rsidR="00D46C7B" w:rsidRDefault="00D46C7B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think about something and form an opinion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build; put together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compare in order to show differences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speak, write, or act in support of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tell or write about; create a picture of in words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draw plans for the form or structure of something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Distinguish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tell apart by seeing differences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something that happens because of something else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Examine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look at in a close, thorough way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give information so that another person can understand something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Generalize 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come to a broad idea or rule about something after considering particular facts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figure out or show who someone is or what something is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make a guess based on facts and observations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Investigate</w:t>
            </w:r>
          </w:p>
        </w:tc>
        <w:tc>
          <w:tcPr>
            <w:tcW w:w="7869" w:type="dxa"/>
            <w:gridSpan w:val="2"/>
          </w:tcPr>
          <w:p w:rsidR="00D46C7B" w:rsidRDefault="0079591F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look at closely so as to get information and learn the facts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to write or </w:t>
            </w:r>
            <w:r w:rsidR="0079591F">
              <w:rPr>
                <w:rFonts w:ascii="Verdana" w:hAnsi="Verdana"/>
              </w:rPr>
              <w:t>attach a name to something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Modify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change in some way; alter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a short, written plan of the main ideas of a book, speech, or report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say ahead of time that something will happen</w:t>
            </w:r>
          </w:p>
        </w:tc>
      </w:tr>
      <w:tr w:rsidR="004B2EC7" w:rsidTr="00AE6065">
        <w:tc>
          <w:tcPr>
            <w:tcW w:w="1689" w:type="dxa"/>
          </w:tcPr>
          <w:p w:rsidR="004B2EC7" w:rsidRDefault="004B2EC7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Relate</w:t>
            </w:r>
          </w:p>
        </w:tc>
        <w:tc>
          <w:tcPr>
            <w:tcW w:w="3934" w:type="dxa"/>
          </w:tcPr>
          <w:p w:rsidR="004B2EC7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see or find connections between; link</w:t>
            </w:r>
          </w:p>
        </w:tc>
        <w:tc>
          <w:tcPr>
            <w:tcW w:w="3935" w:type="dxa"/>
          </w:tcPr>
          <w:p w:rsidR="004B2EC7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tell the story of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choose; pick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Sequence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the order in which things follow one another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Substitute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put or use in place of another person or thing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Summarize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restate in a concise form</w:t>
            </w:r>
          </w:p>
        </w:tc>
      </w:tr>
      <w:tr w:rsidR="00D46C7B" w:rsidTr="00D46C7B">
        <w:tc>
          <w:tcPr>
            <w:tcW w:w="1689" w:type="dxa"/>
          </w:tcPr>
          <w:p w:rsidR="00D46C7B" w:rsidRDefault="00D46C7B" w:rsidP="0090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</w:t>
            </w:r>
          </w:p>
        </w:tc>
        <w:tc>
          <w:tcPr>
            <w:tcW w:w="7869" w:type="dxa"/>
            <w:gridSpan w:val="2"/>
          </w:tcPr>
          <w:p w:rsidR="00D46C7B" w:rsidRDefault="004B2EC7" w:rsidP="00281B83">
            <w:pPr>
              <w:rPr>
                <w:sz w:val="24"/>
                <w:szCs w:val="24"/>
              </w:rPr>
            </w:pPr>
            <w:r>
              <w:rPr>
                <w:rFonts w:ascii="Verdana" w:hAnsi="Verdana"/>
              </w:rPr>
              <w:t>to provide proof or evidence for</w:t>
            </w:r>
          </w:p>
        </w:tc>
      </w:tr>
    </w:tbl>
    <w:p w:rsidR="009003A0" w:rsidRDefault="009003A0" w:rsidP="00564FB5">
      <w:pPr>
        <w:jc w:val="center"/>
        <w:rPr>
          <w:sz w:val="24"/>
          <w:szCs w:val="24"/>
        </w:rPr>
      </w:pPr>
    </w:p>
    <w:p w:rsidR="009003A0" w:rsidRDefault="009003A0" w:rsidP="00564FB5">
      <w:pPr>
        <w:jc w:val="center"/>
        <w:rPr>
          <w:sz w:val="24"/>
          <w:szCs w:val="24"/>
        </w:rPr>
      </w:pPr>
    </w:p>
    <w:p w:rsidR="00564FB5" w:rsidRPr="009003A0" w:rsidRDefault="00564FB5" w:rsidP="009003A0">
      <w:pPr>
        <w:rPr>
          <w:sz w:val="24"/>
          <w:szCs w:val="24"/>
        </w:rPr>
      </w:pPr>
    </w:p>
    <w:sectPr w:rsidR="00564FB5" w:rsidRPr="009003A0" w:rsidSect="00532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6693F"/>
    <w:multiLevelType w:val="hybridMultilevel"/>
    <w:tmpl w:val="E61080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FB5"/>
    <w:rsid w:val="00213B53"/>
    <w:rsid w:val="00277207"/>
    <w:rsid w:val="00281B83"/>
    <w:rsid w:val="00321906"/>
    <w:rsid w:val="004B2EC7"/>
    <w:rsid w:val="005327F8"/>
    <w:rsid w:val="00564FB5"/>
    <w:rsid w:val="00716D83"/>
    <w:rsid w:val="0079591F"/>
    <w:rsid w:val="009003A0"/>
    <w:rsid w:val="00AD2BE8"/>
    <w:rsid w:val="00CA52D4"/>
    <w:rsid w:val="00D46C7B"/>
    <w:rsid w:val="00F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FB5"/>
    <w:pPr>
      <w:ind w:left="720"/>
      <w:contextualSpacing/>
    </w:pPr>
  </w:style>
  <w:style w:type="table" w:styleId="TableGrid">
    <w:name w:val="Table Grid"/>
    <w:basedOn w:val="TableNormal"/>
    <w:uiPriority w:val="59"/>
    <w:rsid w:val="00900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C6AE-0F6C-47A7-ACE8-8295998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GLPS</cp:lastModifiedBy>
  <cp:revision>4</cp:revision>
  <cp:lastPrinted>2012-10-03T15:35:00Z</cp:lastPrinted>
  <dcterms:created xsi:type="dcterms:W3CDTF">2012-10-03T15:41:00Z</dcterms:created>
  <dcterms:modified xsi:type="dcterms:W3CDTF">2012-10-03T16:16:00Z</dcterms:modified>
</cp:coreProperties>
</file>